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F" w:rsidRDefault="005A2E4F" w:rsidP="005A2E4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CD"/>
          <w:sz w:val="30"/>
        </w:rPr>
      </w:pPr>
      <w:hyperlink r:id="rId4" w:history="1">
        <w:r>
          <w:rPr>
            <w:rStyle w:val="apple-converted-space"/>
            <w:b/>
            <w:bCs/>
            <w:color w:val="009FFF"/>
            <w:sz w:val="18"/>
            <w:szCs w:val="18"/>
            <w:shd w:val="clear" w:color="auto" w:fill="F8FCFD"/>
          </w:rPr>
          <w:t> </w:t>
        </w:r>
        <w:r>
          <w:rPr>
            <w:rStyle w:val="a3"/>
            <w:color w:val="009FFF"/>
            <w:sz w:val="18"/>
            <w:szCs w:val="18"/>
            <w:shd w:val="clear" w:color="auto" w:fill="F8FCFD"/>
          </w:rPr>
          <w:t>«ЗАДОНСКИЙ ПОЛИТЕХНИЧЕСКИЙ ТЕХНИКУМ» 2015г.</w:t>
        </w:r>
      </w:hyperlink>
    </w:p>
    <w:p w:rsidR="005A2E4F" w:rsidRPr="005A2E4F" w:rsidRDefault="005A2E4F" w:rsidP="005A2E4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596F"/>
          <w:sz w:val="28"/>
          <w:szCs w:val="28"/>
        </w:rPr>
      </w:pPr>
      <w:r w:rsidRPr="005A2E4F">
        <w:rPr>
          <w:rFonts w:ascii="Times New Roman" w:eastAsia="Times New Roman" w:hAnsi="Times New Roman" w:cs="Times New Roman"/>
          <w:b/>
          <w:bCs/>
          <w:color w:val="0000CD"/>
          <w:sz w:val="30"/>
        </w:rPr>
        <w:t>СПЕЦИАЛЬНОСТИ</w:t>
      </w:r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8"/>
          <w:szCs w:val="28"/>
        </w:rPr>
      </w:pPr>
      <w:r w:rsidRPr="005A2E4F">
        <w:rPr>
          <w:rFonts w:ascii="Arial" w:eastAsia="Times New Roman" w:hAnsi="Arial" w:cs="Arial"/>
          <w:b/>
          <w:bCs/>
          <w:color w:val="52596F"/>
          <w:sz w:val="28"/>
          <w:szCs w:val="28"/>
        </w:rPr>
        <w:t> </w:t>
      </w:r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30"/>
        </w:rPr>
        <w:t>-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13.02.11.</w:t>
      </w:r>
      <w:hyperlink r:id="rId5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  <w:u w:val="single"/>
          </w:rPr>
          <w:t> Техническая эксплуатация и обслуживание электрического и электромеханического оборудования (по отраслям) (квалификация – техник).</w:t>
        </w:r>
      </w:hyperlink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-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35.02.07. </w:t>
      </w:r>
      <w:hyperlink r:id="rId6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  <w:u w:val="single"/>
          </w:rPr>
          <w:t> Механизация сельского хозяйства.</w:t>
        </w:r>
      </w:hyperlink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-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23.02.03. </w:t>
      </w:r>
      <w:hyperlink r:id="rId7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</w:rPr>
          <w:t> Техническое обслуживание и ремонт автомобильного транспорта.</w:t>
        </w:r>
      </w:hyperlink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-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38.02.01. </w:t>
      </w:r>
      <w:hyperlink r:id="rId8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  <w:u w:val="single"/>
          </w:rPr>
          <w:t> Экономика и бухгалтерский учет (по отраслям).</w:t>
        </w:r>
      </w:hyperlink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-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19.02.08. </w:t>
      </w:r>
      <w:hyperlink r:id="rId9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  <w:u w:val="single"/>
          </w:rPr>
          <w:t> Технология мяса и мясных продуктов (квалификация – техник – технолог).</w:t>
        </w:r>
      </w:hyperlink>
    </w:p>
    <w:p w:rsidR="005A2E4F" w:rsidRPr="005A2E4F" w:rsidRDefault="005A2E4F" w:rsidP="005A2E4F">
      <w:pPr>
        <w:shd w:val="clear" w:color="auto" w:fill="F8FC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596F"/>
          <w:sz w:val="27"/>
          <w:szCs w:val="27"/>
        </w:rPr>
      </w:pP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</w:rPr>
        <w:t>- </w:t>
      </w:r>
      <w:r w:rsidRPr="005A2E4F">
        <w:rPr>
          <w:rFonts w:ascii="Times New Roman" w:eastAsia="Times New Roman" w:hAnsi="Times New Roman" w:cs="Times New Roman"/>
          <w:b/>
          <w:bCs/>
          <w:color w:val="8B4513"/>
          <w:sz w:val="24"/>
          <w:u w:val="single"/>
        </w:rPr>
        <w:t>35.02.08. </w:t>
      </w:r>
      <w:hyperlink r:id="rId10" w:history="1">
        <w:r w:rsidRPr="005A2E4F">
          <w:rPr>
            <w:rFonts w:ascii="Times New Roman" w:eastAsia="Times New Roman" w:hAnsi="Times New Roman" w:cs="Times New Roman"/>
            <w:b/>
            <w:bCs/>
            <w:color w:val="8B4513"/>
            <w:sz w:val="24"/>
            <w:u w:val="single"/>
          </w:rPr>
          <w:t>Электрификация и автоматизация сельского хозяйства (квалификация- техник- электрик). </w:t>
        </w:r>
      </w:hyperlink>
    </w:p>
    <w:p w:rsidR="00AA10CE" w:rsidRDefault="00AA10CE"/>
    <w:sectPr w:rsidR="00AA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4F"/>
    <w:rsid w:val="005A2E4F"/>
    <w:rsid w:val="00A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E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A2E4F"/>
    <w:rPr>
      <w:b/>
      <w:bCs/>
    </w:rPr>
  </w:style>
  <w:style w:type="character" w:styleId="a4">
    <w:name w:val="Hyperlink"/>
    <w:basedOn w:val="a0"/>
    <w:uiPriority w:val="99"/>
    <w:semiHidden/>
    <w:unhideWhenUsed/>
    <w:rsid w:val="005A2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t48.ru/index/specialnost_080110_51_ehkonomika_i_bukhgalterskij_uchet_po_otrasljam/0-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pt48.ru/index/specialnost_190631_tekhnicheskoe_obsluzhivanie_i_remont_avtomobilnogo_transporta/0-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t48.ru/index/specialnost_110809_mekhanizacija_selskogo_khozjajstva/0-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pt48.ru/index/tekhnicheskaja_ehkspluatacija_i_obsluzhivanie_ehlektricheskogo_i_ehlektromekhanicheskogo_oborudovanija/0-22" TargetMode="External"/><Relationship Id="rId10" Type="http://schemas.openxmlformats.org/officeDocument/2006/relationships/hyperlink" Target="http://zapt48.ru/index/110810_ehlektrifikacija_i_avtomatizacija_selskogo_khozjajstva/0-71" TargetMode="External"/><Relationship Id="rId4" Type="http://schemas.openxmlformats.org/officeDocument/2006/relationships/hyperlink" Target="http://zapt48.ru/poloj/gehk_15.docx" TargetMode="External"/><Relationship Id="rId9" Type="http://schemas.openxmlformats.org/officeDocument/2006/relationships/hyperlink" Target="http://zapt48.ru/index/260203_tekhnologija_mjasa_i_mjasnykh_produktov/0-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2015-12-11T06:58:00Z</dcterms:created>
  <dcterms:modified xsi:type="dcterms:W3CDTF">2015-12-11T07:05:00Z</dcterms:modified>
</cp:coreProperties>
</file>